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p>
    <w:p w:rsidR="00F30817" w:rsidRPr="00DD4E1D" w:rsidRDefault="00A6796C">
      <w:pPr>
        <w:pStyle w:val="TTPTitle"/>
        <w:rPr>
          <w:sz w:val="28"/>
          <w:szCs w:val="28"/>
        </w:rPr>
      </w:pPr>
      <w:r>
        <w:rPr>
          <w:sz w:val="28"/>
          <w:szCs w:val="28"/>
        </w:rPr>
        <w:t>Definitive</w:t>
      </w:r>
      <w:r w:rsidR="00B60788">
        <w:rPr>
          <w:sz w:val="28"/>
          <w:szCs w:val="28"/>
        </w:rPr>
        <w:t xml:space="preserve"> Abstract</w:t>
      </w:r>
      <w:r w:rsidR="00F30817" w:rsidRPr="00DD4E1D">
        <w:rPr>
          <w:sz w:val="28"/>
          <w:szCs w:val="28"/>
        </w:rPr>
        <w:t xml:space="preserve">'s Title </w:t>
      </w:r>
      <w:r w:rsidR="00B60788">
        <w:rPr>
          <w:sz w:val="28"/>
          <w:szCs w:val="28"/>
        </w:rPr>
        <w:t>(p</w:t>
      </w:r>
      <w:r w:rsidR="00F30817" w:rsidRPr="00DD4E1D">
        <w:rPr>
          <w:sz w:val="28"/>
          <w:szCs w:val="28"/>
        </w:rPr>
        <w:t xml:space="preserve">lease </w:t>
      </w:r>
      <w:r w:rsidR="00B60788">
        <w:rPr>
          <w:sz w:val="28"/>
          <w:szCs w:val="28"/>
        </w:rPr>
        <w:t>use Arial, 14, bold, c</w:t>
      </w:r>
      <w:r w:rsidR="00F30817" w:rsidRPr="00DD4E1D">
        <w:rPr>
          <w:sz w:val="28"/>
          <w:szCs w:val="28"/>
        </w:rPr>
        <w:t>enter</w:t>
      </w:r>
      <w:r w:rsidR="00B60788">
        <w:rPr>
          <w:sz w:val="28"/>
          <w:szCs w:val="28"/>
        </w:rPr>
        <w:t>)</w:t>
      </w:r>
    </w:p>
    <w:p w:rsidR="00F30817" w:rsidRPr="00883F10" w:rsidRDefault="00CE5DA9">
      <w:pPr>
        <w:pStyle w:val="TTPAuthors"/>
      </w:pPr>
      <w:r>
        <w:t xml:space="preserve">Surname </w:t>
      </w:r>
      <w:r w:rsidR="00D22891" w:rsidRPr="00883F10">
        <w:t>F</w:t>
      </w:r>
      <w:r>
        <w:t>irst N</w:t>
      </w:r>
      <w:r w:rsidR="00883F10" w:rsidRPr="00883F10">
        <w:t>ame</w:t>
      </w:r>
      <w:r w:rsidR="00F30817" w:rsidRPr="00883F10">
        <w:rPr>
          <w:vertAlign w:val="superscript"/>
        </w:rPr>
        <w:t>1</w:t>
      </w:r>
      <w:proofErr w:type="gramStart"/>
      <w:r w:rsidR="00F30817" w:rsidRPr="00883F10">
        <w:rPr>
          <w:vertAlign w:val="superscript"/>
        </w:rPr>
        <w:t>,a</w:t>
      </w:r>
      <w:proofErr w:type="gramEnd"/>
      <w:r w:rsidR="00002163" w:rsidRPr="00883F10">
        <w:rPr>
          <w:vertAlign w:val="superscript"/>
        </w:rPr>
        <w:t>*</w:t>
      </w:r>
      <w:r w:rsidR="00A6796C" w:rsidRPr="00A6796C">
        <w:t>,</w:t>
      </w:r>
      <w:r w:rsidR="00F30817" w:rsidRPr="00883F10">
        <w:t xml:space="preserve"> </w:t>
      </w:r>
      <w:r>
        <w:t xml:space="preserve">Surname </w:t>
      </w:r>
      <w:r w:rsidR="00883F10">
        <w:t xml:space="preserve">First </w:t>
      </w:r>
      <w:r>
        <w:t>N</w:t>
      </w:r>
      <w:r w:rsidR="00883F10">
        <w:t>ame</w:t>
      </w:r>
      <w:r w:rsidR="00F30817" w:rsidRPr="00883F10">
        <w:rPr>
          <w:vertAlign w:val="superscript"/>
        </w:rPr>
        <w:t xml:space="preserve">2,b </w:t>
      </w:r>
      <w:r>
        <w:t>and Surname First </w:t>
      </w:r>
      <w:r w:rsidR="00883F10">
        <w:t>Name</w:t>
      </w:r>
      <w:r w:rsidR="00F30817" w:rsidRPr="00883F10">
        <w:rPr>
          <w:vertAlign w:val="superscript"/>
        </w:rPr>
        <w:t xml:space="preserve">3,c </w:t>
      </w:r>
    </w:p>
    <w:p w:rsidR="00F30817" w:rsidRPr="00DD4E1D" w:rsidRDefault="00F30817">
      <w:pPr>
        <w:pStyle w:val="TTPAddress"/>
      </w:pPr>
      <w:r w:rsidRPr="00DD4E1D">
        <w:rPr>
          <w:vertAlign w:val="superscript"/>
        </w:rPr>
        <w:t>1</w:t>
      </w:r>
      <w:r w:rsidR="00883F10">
        <w:t xml:space="preserve">Affiliation and </w:t>
      </w:r>
      <w:r w:rsidRPr="00DD4E1D">
        <w:t>address of author</w:t>
      </w:r>
      <w:r w:rsidR="00883F10">
        <w:t>s of the first institution</w:t>
      </w:r>
    </w:p>
    <w:p w:rsidR="00F30817" w:rsidRPr="00DD4E1D" w:rsidRDefault="00F30817">
      <w:pPr>
        <w:pStyle w:val="TTPAddress"/>
      </w:pPr>
      <w:r w:rsidRPr="00DD4E1D">
        <w:rPr>
          <w:vertAlign w:val="superscript"/>
        </w:rPr>
        <w:t>2</w:t>
      </w:r>
      <w:r w:rsidR="00883F10">
        <w:t xml:space="preserve">Affiliation and </w:t>
      </w:r>
      <w:r w:rsidRPr="00DD4E1D">
        <w:t>address of author</w:t>
      </w:r>
      <w:r w:rsidR="00883F10">
        <w:t xml:space="preserve">s of </w:t>
      </w:r>
      <w:r w:rsidR="00A6796C">
        <w:t xml:space="preserve">the </w:t>
      </w:r>
      <w:r w:rsidR="00883F10">
        <w:t>second institution</w:t>
      </w:r>
    </w:p>
    <w:p w:rsidR="00F30817" w:rsidRPr="00DD4E1D" w:rsidRDefault="00F30817">
      <w:pPr>
        <w:pStyle w:val="TTPAddress"/>
      </w:pPr>
      <w:r w:rsidRPr="00DD4E1D">
        <w:rPr>
          <w:vertAlign w:val="superscript"/>
        </w:rPr>
        <w:t>3</w:t>
      </w:r>
      <w:r w:rsidRPr="00DD4E1D">
        <w:t xml:space="preserve">List all distinct </w:t>
      </w:r>
      <w:r w:rsidR="00C415E0">
        <w:t xml:space="preserve">affiliation and full </w:t>
      </w:r>
      <w:r w:rsidRPr="00DD4E1D">
        <w:t xml:space="preserve">addresses </w:t>
      </w:r>
      <w:r w:rsidR="00C415E0">
        <w:t xml:space="preserve">of authors </w:t>
      </w:r>
      <w:r w:rsidRPr="00DD4E1D">
        <w:t>in the same way</w:t>
      </w:r>
    </w:p>
    <w:p w:rsidR="00F30817" w:rsidRDefault="00F30817">
      <w:pPr>
        <w:pStyle w:val="TTPAddress"/>
      </w:pPr>
      <w:proofErr w:type="gramStart"/>
      <w:r w:rsidRPr="00DD4E1D">
        <w:rPr>
          <w:vertAlign w:val="superscript"/>
        </w:rPr>
        <w:t>a</w:t>
      </w:r>
      <w:r w:rsidR="00052B4B">
        <w:t>*</w:t>
      </w:r>
      <w:proofErr w:type="gramEnd"/>
      <w:r w:rsidRPr="00DD4E1D">
        <w:t>e</w:t>
      </w:r>
      <w:r w:rsidR="00A6796C">
        <w:t>-</w:t>
      </w:r>
      <w:r w:rsidRPr="00DD4E1D">
        <w:t>mail</w:t>
      </w:r>
      <w:r w:rsidR="00052B4B">
        <w:t xml:space="preserve"> (corresponding author)</w:t>
      </w:r>
      <w:r w:rsidRPr="00DD4E1D">
        <w:t xml:space="preserve">, </w:t>
      </w:r>
      <w:r w:rsidRPr="00DD4E1D">
        <w:rPr>
          <w:vertAlign w:val="superscript"/>
        </w:rPr>
        <w:t>b</w:t>
      </w:r>
      <w:r w:rsidRPr="00DD4E1D">
        <w:t>e</w:t>
      </w:r>
      <w:r w:rsidR="00A6796C">
        <w:t>-</w:t>
      </w:r>
      <w:r w:rsidRPr="00DD4E1D">
        <w:t xml:space="preserve">mail, </w:t>
      </w:r>
      <w:proofErr w:type="spellStart"/>
      <w:r w:rsidRPr="00DD4E1D">
        <w:rPr>
          <w:vertAlign w:val="superscript"/>
        </w:rPr>
        <w:t>c</w:t>
      </w:r>
      <w:r w:rsidRPr="00DD4E1D">
        <w:t>e</w:t>
      </w:r>
      <w:proofErr w:type="spellEnd"/>
      <w:r w:rsidR="00A6796C">
        <w:t>-</w:t>
      </w:r>
      <w:r w:rsidRPr="00DD4E1D">
        <w:t>mail</w:t>
      </w:r>
    </w:p>
    <w:p w:rsidR="00F30817" w:rsidRPr="00DD4E1D" w:rsidRDefault="00F30817">
      <w:pPr>
        <w:pStyle w:val="TTPKeywords"/>
        <w:rPr>
          <w:b/>
          <w:bCs/>
          <w:i/>
          <w:iCs/>
        </w:rPr>
      </w:pPr>
      <w:r w:rsidRPr="00DD4E1D">
        <w:rPr>
          <w:b/>
          <w:bCs/>
        </w:rPr>
        <w:t>Keywords:</w:t>
      </w:r>
      <w:r w:rsidRPr="00DD4E1D">
        <w:t xml:space="preserve"> </w:t>
      </w:r>
      <w:r w:rsidR="00A6796C">
        <w:t>keyword1; keyword2; keyword3; keyword4; keyword5.</w:t>
      </w:r>
    </w:p>
    <w:p w:rsidR="00A1338E" w:rsidRDefault="00F30817" w:rsidP="00A1338E">
      <w:pPr>
        <w:pStyle w:val="TTPAbstract"/>
      </w:pPr>
      <w:r w:rsidRPr="00191D51">
        <w:rPr>
          <w:b/>
          <w:bCs/>
        </w:rPr>
        <w:t>Abstract.</w:t>
      </w:r>
      <w:r w:rsidRPr="00191D51">
        <w:t xml:space="preserve"> </w:t>
      </w:r>
    </w:p>
    <w:p w:rsidR="00F30817" w:rsidRPr="00DD4E1D" w:rsidRDefault="00A1338E" w:rsidP="00005C28">
      <w:pPr>
        <w:pStyle w:val="TTPAbstract"/>
        <w:spacing w:before="0"/>
      </w:pPr>
      <w:r w:rsidRPr="00A1338E">
        <w:rPr>
          <w:bCs/>
          <w:iCs/>
        </w:rPr>
        <w:t xml:space="preserve">For the rest of the </w:t>
      </w:r>
      <w:r>
        <w:rPr>
          <w:bCs/>
          <w:iCs/>
        </w:rPr>
        <w:t>abstract</w:t>
      </w:r>
      <w:r w:rsidRPr="00A1338E">
        <w:rPr>
          <w:bCs/>
          <w:iCs/>
        </w:rPr>
        <w:t>, please use Times Roman (Times New Roman)</w:t>
      </w:r>
      <w:r w:rsidR="00CE5DA9">
        <w:rPr>
          <w:bCs/>
          <w:iCs/>
        </w:rPr>
        <w:t>;</w:t>
      </w:r>
      <w:r w:rsidRPr="00A1338E">
        <w:rPr>
          <w:bCs/>
          <w:iCs/>
        </w:rPr>
        <w:t xml:space="preserve"> 12</w:t>
      </w:r>
      <w:r w:rsidR="00CE5DA9">
        <w:rPr>
          <w:bCs/>
          <w:iCs/>
        </w:rPr>
        <w:t>; p</w:t>
      </w:r>
      <w:r w:rsidR="00A05306" w:rsidRPr="00191D51">
        <w:t>age settings</w:t>
      </w:r>
      <w:r w:rsidR="00005C28">
        <w:t xml:space="preserve">: </w:t>
      </w:r>
      <w:r w:rsidR="00A05306" w:rsidRPr="00191D51">
        <w:t>A4 format</w:t>
      </w:r>
      <w:r w:rsidR="00C42366" w:rsidRPr="00191D51">
        <w:t xml:space="preserve"> (21 x 29</w:t>
      </w:r>
      <w:r w:rsidR="00527607">
        <w:t>.</w:t>
      </w:r>
      <w:r w:rsidR="00C42366" w:rsidRPr="00191D51">
        <w:t>7 cm or 8 x 11 inches)</w:t>
      </w:r>
      <w:r w:rsidR="00A05306" w:rsidRPr="00191D51">
        <w:t xml:space="preserve">; the margins: </w:t>
      </w:r>
      <w:r w:rsidR="00BA38F5" w:rsidRPr="00191D51">
        <w:t xml:space="preserve">top 2.5 cm (0.98 in), </w:t>
      </w:r>
      <w:r w:rsidR="00A05306" w:rsidRPr="00191D51">
        <w:t xml:space="preserve">bottom 1.5 cm (0.59 in) and </w:t>
      </w:r>
      <w:r w:rsidR="00005C28">
        <w:t>right/left 2 </w:t>
      </w:r>
      <w:r w:rsidR="00A05306" w:rsidRPr="00191D51">
        <w:t>cm (0.78 in)</w:t>
      </w:r>
      <w:r w:rsidR="00CE5DA9">
        <w:t xml:space="preserve">; do not number the page. </w:t>
      </w:r>
      <w:r>
        <w:t>The size of y</w:t>
      </w:r>
      <w:r w:rsidR="00F30817" w:rsidRPr="00DD4E1D">
        <w:t xml:space="preserve">our manuscript will be reduced by </w:t>
      </w:r>
      <w:r w:rsidR="00065FBA">
        <w:t xml:space="preserve">approx. </w:t>
      </w:r>
      <w:r w:rsidR="00F30817" w:rsidRPr="00DD4E1D">
        <w:t>20</w:t>
      </w:r>
      <w:r>
        <w:t> </w:t>
      </w:r>
      <w:r w:rsidR="00F30817" w:rsidRPr="00DD4E1D">
        <w:t xml:space="preserve">% </w:t>
      </w:r>
      <w:r w:rsidR="00CE5DA9">
        <w:t xml:space="preserve">by the publisher </w:t>
      </w:r>
      <w:r w:rsidR="00065FBA">
        <w:t xml:space="preserve">for </w:t>
      </w:r>
      <w:r w:rsidR="00FE6BC1">
        <w:t xml:space="preserve">the </w:t>
      </w:r>
      <w:r>
        <w:t>print</w:t>
      </w:r>
      <w:r w:rsidR="007B30DC">
        <w:t xml:space="preserve"> version</w:t>
      </w:r>
      <w:r w:rsidR="00F30817" w:rsidRPr="00DD4E1D">
        <w:t>.</w:t>
      </w:r>
      <w:r w:rsidR="00CE5DA9">
        <w:t xml:space="preserve"> </w:t>
      </w:r>
    </w:p>
    <w:p w:rsidR="00BA38F5" w:rsidRDefault="00B8668C" w:rsidP="00BA38F5">
      <w:pPr>
        <w:pStyle w:val="TTPParagraphothers"/>
      </w:pPr>
      <w:r w:rsidRPr="00B8668C">
        <w:t>All text, figures and tables must be in English</w:t>
      </w:r>
      <w:r>
        <w:t>.</w:t>
      </w:r>
      <w:r w:rsidR="00065FBA">
        <w:t xml:space="preserve"> </w:t>
      </w:r>
      <w:r w:rsidR="00BA38F5">
        <w:t>As this is a one-page abstract of your conference paper, there is no need to organize the text into sections.</w:t>
      </w:r>
    </w:p>
    <w:p w:rsidR="00C2708C" w:rsidRDefault="002526EC" w:rsidP="00C2708C">
      <w:pPr>
        <w:pStyle w:val="TTPParagraphothers"/>
      </w:pPr>
      <w:r>
        <w:t>Figures (Fig. 1, Fig. 2</w:t>
      </w:r>
      <w:proofErr w:type="gramStart"/>
      <w:r>
        <w:t>,</w:t>
      </w:r>
      <w:r w:rsidR="007B30DC" w:rsidRPr="007B30DC">
        <w:t>...</w:t>
      </w:r>
      <w:proofErr w:type="gramEnd"/>
      <w:r w:rsidR="007B30DC" w:rsidRPr="007B30DC">
        <w:t>) should be pr</w:t>
      </w:r>
      <w:r w:rsidR="00C2708C">
        <w:t>esented as part of the text. A</w:t>
      </w:r>
      <w:r w:rsidR="007B30DC" w:rsidRPr="007B30DC">
        <w:t xml:space="preserve"> </w:t>
      </w:r>
      <w:r w:rsidR="00C2708C">
        <w:t xml:space="preserve">descriptive </w:t>
      </w:r>
      <w:r w:rsidR="007B30DC">
        <w:t>title</w:t>
      </w:r>
      <w:r w:rsidR="007B30DC" w:rsidRPr="007B30DC">
        <w:t xml:space="preserve"> should be placed below or beside the figure. Only original figures of very good resolution (at least 300 dpi) are acceptable. Color figures (welcome for the online version) will be reduced to black </w:t>
      </w:r>
      <w:r w:rsidR="007B30DC">
        <w:t>and white for the print version</w:t>
      </w:r>
      <w:r w:rsidR="00C2708C">
        <w:t>.</w:t>
      </w:r>
    </w:p>
    <w:p w:rsidR="00FB75DA" w:rsidRDefault="00FB75DA" w:rsidP="00C2708C">
      <w:pPr>
        <w:pStyle w:val="TTPParagraphothers"/>
      </w:pPr>
    </w:p>
    <w:p w:rsidR="007B30DC" w:rsidRDefault="00CC17A1" w:rsidP="00C2708C">
      <w:pPr>
        <w:pStyle w:val="TTPParagraphothers"/>
        <w:ind w:firstLine="0"/>
        <w:jc w:val="center"/>
      </w:pPr>
      <w:r>
        <w:rPr>
          <w:noProof/>
          <w:lang w:val="sk-SK" w:eastAsia="sk-SK"/>
        </w:rPr>
        <w:drawing>
          <wp:inline distT="0" distB="0" distL="0" distR="0">
            <wp:extent cx="1822485" cy="1368000"/>
            <wp:effectExtent l="0" t="0" r="0" b="0"/>
            <wp:docPr id="6" name="Obrázok 6" descr="Exp_356-T-550-250-E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p_356-T-550-250-E_03"/>
                    <pic:cNvPicPr>
                      <a:picLocks noChangeAspect="1" noChangeArrowheads="1"/>
                    </pic:cNvPicPr>
                  </pic:nvPicPr>
                  <pic:blipFill rotWithShape="1">
                    <a:blip r:embed="rId8" cstate="print">
                      <a:lum contrast="28000"/>
                      <a:extLst>
                        <a:ext uri="{28A0092B-C50C-407E-A947-70E740481C1C}">
                          <a14:useLocalDpi xmlns:a14="http://schemas.microsoft.com/office/drawing/2010/main"/>
                        </a:ext>
                      </a:extLst>
                    </a:blip>
                    <a:srcRect b="6215"/>
                    <a:stretch/>
                  </pic:blipFill>
                  <pic:spPr bwMode="auto">
                    <a:xfrm>
                      <a:off x="0" y="0"/>
                      <a:ext cx="1822485" cy="1368000"/>
                    </a:xfrm>
                    <a:prstGeom prst="rect">
                      <a:avLst/>
                    </a:prstGeom>
                    <a:noFill/>
                    <a:ln>
                      <a:noFill/>
                    </a:ln>
                    <a:extLst>
                      <a:ext uri="{53640926-AAD7-44D8-BBD7-CCE9431645EC}">
                        <a14:shadowObscured xmlns:a14="http://schemas.microsoft.com/office/drawing/2010/main"/>
                      </a:ext>
                    </a:extLst>
                  </pic:spPr>
                </pic:pic>
              </a:graphicData>
            </a:graphic>
          </wp:inline>
        </w:drawing>
      </w:r>
      <w:r w:rsidR="000E0B9D">
        <w:tab/>
      </w:r>
      <w:r>
        <w:rPr>
          <w:noProof/>
          <w:lang w:val="sk-SK" w:eastAsia="sk-SK"/>
        </w:rPr>
        <w:drawing>
          <wp:inline distT="0" distB="0" distL="0" distR="0">
            <wp:extent cx="1824000" cy="1368000"/>
            <wp:effectExtent l="0" t="0" r="0" b="0"/>
            <wp:docPr id="5" name="Obrázok 5" descr="Exp_356-T-550-250-E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_356-T-550-250-E_04"/>
                    <pic:cNvPicPr>
                      <a:picLocks noChangeAspect="1" noChangeArrowheads="1"/>
                    </pic:cNvPicPr>
                  </pic:nvPicPr>
                  <pic:blipFill rotWithShape="1">
                    <a:blip r:embed="rId9" cstate="print">
                      <a:lum contrast="36000"/>
                      <a:extLst>
                        <a:ext uri="{28A0092B-C50C-407E-A947-70E740481C1C}">
                          <a14:useLocalDpi xmlns:a14="http://schemas.microsoft.com/office/drawing/2010/main"/>
                        </a:ext>
                      </a:extLst>
                    </a:blip>
                    <a:srcRect b="5900"/>
                    <a:stretch/>
                  </pic:blipFill>
                  <pic:spPr bwMode="auto">
                    <a:xfrm>
                      <a:off x="0" y="0"/>
                      <a:ext cx="1824000" cy="1368000"/>
                    </a:xfrm>
                    <a:prstGeom prst="rect">
                      <a:avLst/>
                    </a:prstGeom>
                    <a:noFill/>
                    <a:ln>
                      <a:noFill/>
                    </a:ln>
                    <a:extLst>
                      <a:ext uri="{53640926-AAD7-44D8-BBD7-CCE9431645EC}">
                        <a14:shadowObscured xmlns:a14="http://schemas.microsoft.com/office/drawing/2010/main"/>
                      </a:ext>
                    </a:extLst>
                  </pic:spPr>
                </pic:pic>
              </a:graphicData>
            </a:graphic>
          </wp:inline>
        </w:drawing>
      </w:r>
    </w:p>
    <w:p w:rsidR="007B30DC" w:rsidRPr="00FB75DA" w:rsidRDefault="007B30DC" w:rsidP="00C2708C">
      <w:pPr>
        <w:pStyle w:val="TTPParagraphothers"/>
        <w:spacing w:before="60"/>
        <w:ind w:firstLine="0"/>
        <w:jc w:val="center"/>
        <w:rPr>
          <w:sz w:val="22"/>
        </w:rPr>
      </w:pPr>
      <w:r w:rsidRPr="00FB75DA">
        <w:rPr>
          <w:sz w:val="22"/>
        </w:rPr>
        <w:t xml:space="preserve">Fig. 1 </w:t>
      </w:r>
      <w:r w:rsidR="000E0B9D">
        <w:rPr>
          <w:sz w:val="22"/>
        </w:rPr>
        <w:t xml:space="preserve">Fracture surfaces </w:t>
      </w:r>
      <w:proofErr w:type="gramStart"/>
      <w:r w:rsidR="00FB75DA" w:rsidRPr="00FB75DA">
        <w:rPr>
          <w:sz w:val="22"/>
        </w:rPr>
        <w:t>of ...</w:t>
      </w:r>
      <w:proofErr w:type="gramEnd"/>
    </w:p>
    <w:p w:rsidR="007B30DC" w:rsidRDefault="007B30DC" w:rsidP="007B30DC">
      <w:pPr>
        <w:pStyle w:val="TTPParagraphothers"/>
        <w:ind w:firstLine="0"/>
      </w:pPr>
    </w:p>
    <w:p w:rsidR="00BA38F5" w:rsidRDefault="00BA38F5" w:rsidP="00BA38F5">
      <w:pPr>
        <w:pStyle w:val="TTPParagraphothers"/>
      </w:pPr>
      <w:r>
        <w:t>Tables (Table 1, Table 2</w:t>
      </w:r>
      <w:proofErr w:type="gramStart"/>
      <w:r>
        <w:t>,...</w:t>
      </w:r>
      <w:proofErr w:type="gramEnd"/>
      <w:r>
        <w:t>) should be presented as part of the text. A descriptive title should be placed above each table. Do not use any macros for the figures and tables. We will not be able to convert such papers into our system.</w:t>
      </w:r>
    </w:p>
    <w:p w:rsidR="00C2708C" w:rsidRDefault="00C2708C" w:rsidP="00BA38F5">
      <w:pPr>
        <w:pStyle w:val="TTPParagraphothers"/>
      </w:pPr>
    </w:p>
    <w:p w:rsidR="00C2708C" w:rsidRPr="00FB75DA" w:rsidRDefault="00C2708C" w:rsidP="00C2708C">
      <w:pPr>
        <w:widowControl w:val="0"/>
        <w:spacing w:after="60"/>
        <w:jc w:val="center"/>
        <w:rPr>
          <w:sz w:val="22"/>
          <w:szCs w:val="24"/>
          <w:lang w:val="en-US" w:eastAsia="sk-SK"/>
        </w:rPr>
      </w:pPr>
      <w:r w:rsidRPr="00FB75DA">
        <w:rPr>
          <w:sz w:val="22"/>
          <w:szCs w:val="24"/>
          <w:lang w:val="en-US" w:eastAsia="sk-SK"/>
        </w:rPr>
        <w:t xml:space="preserve">Table 1 Chemical composition of </w:t>
      </w:r>
      <w:r w:rsidR="00FB75DA">
        <w:rPr>
          <w:sz w:val="22"/>
          <w:szCs w:val="24"/>
          <w:lang w:val="en-US" w:eastAsia="sk-SK"/>
        </w:rPr>
        <w:t>...</w:t>
      </w:r>
      <w:r w:rsidRPr="00FB75DA">
        <w:rPr>
          <w:sz w:val="22"/>
          <w:szCs w:val="24"/>
          <w:lang w:val="en-US" w:eastAsia="sk-SK"/>
        </w:rPr>
        <w:t xml:space="preserve"> [wt. %]</w:t>
      </w:r>
    </w:p>
    <w:tbl>
      <w:tblPr>
        <w:tblStyle w:val="Mriekatabuky"/>
        <w:tblW w:w="521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04"/>
        <w:gridCol w:w="1304"/>
        <w:gridCol w:w="1304"/>
        <w:gridCol w:w="1304"/>
      </w:tblGrid>
      <w:tr w:rsidR="00C2708C" w:rsidRPr="001B56DC" w:rsidTr="002526EC">
        <w:trPr>
          <w:trHeight w:val="283"/>
          <w:jc w:val="center"/>
        </w:trPr>
        <w:tc>
          <w:tcPr>
            <w:tcW w:w="1304" w:type="dxa"/>
            <w:shd w:val="clear" w:color="auto" w:fill="auto"/>
            <w:vAlign w:val="center"/>
          </w:tcPr>
          <w:p w:rsidR="00C2708C" w:rsidRPr="002526EC" w:rsidRDefault="00C2708C" w:rsidP="00F266AC">
            <w:pPr>
              <w:widowControl w:val="0"/>
              <w:jc w:val="center"/>
              <w:rPr>
                <w:sz w:val="24"/>
                <w:szCs w:val="24"/>
                <w:lang w:val="en-US" w:eastAsia="sk-SK"/>
              </w:rPr>
            </w:pPr>
            <w:bookmarkStart w:id="0" w:name="_GoBack"/>
          </w:p>
        </w:tc>
        <w:tc>
          <w:tcPr>
            <w:tcW w:w="1304" w:type="dxa"/>
            <w:shd w:val="clear" w:color="auto" w:fill="auto"/>
            <w:vAlign w:val="center"/>
          </w:tcPr>
          <w:p w:rsidR="00C2708C" w:rsidRPr="002526EC" w:rsidRDefault="00C2708C" w:rsidP="00F266AC">
            <w:pPr>
              <w:widowControl w:val="0"/>
              <w:jc w:val="center"/>
              <w:rPr>
                <w:sz w:val="24"/>
                <w:szCs w:val="24"/>
                <w:lang w:val="en-US" w:eastAsia="sk-SK"/>
              </w:rPr>
            </w:pPr>
            <w:r w:rsidRPr="002526EC">
              <w:rPr>
                <w:sz w:val="24"/>
                <w:szCs w:val="24"/>
                <w:lang w:val="en-US" w:eastAsia="sk-SK"/>
              </w:rPr>
              <w:t>X</w:t>
            </w:r>
          </w:p>
        </w:tc>
        <w:tc>
          <w:tcPr>
            <w:tcW w:w="1304" w:type="dxa"/>
            <w:shd w:val="clear" w:color="auto" w:fill="auto"/>
            <w:vAlign w:val="center"/>
          </w:tcPr>
          <w:p w:rsidR="00C2708C" w:rsidRPr="002526EC" w:rsidRDefault="00C2708C" w:rsidP="00F266AC">
            <w:pPr>
              <w:widowControl w:val="0"/>
              <w:jc w:val="center"/>
              <w:rPr>
                <w:sz w:val="24"/>
                <w:szCs w:val="24"/>
                <w:lang w:val="en-US" w:eastAsia="sk-SK"/>
              </w:rPr>
            </w:pPr>
            <w:r w:rsidRPr="002526EC">
              <w:rPr>
                <w:sz w:val="24"/>
                <w:szCs w:val="24"/>
                <w:lang w:val="en-US" w:eastAsia="sk-SK"/>
              </w:rPr>
              <w:t>Y</w:t>
            </w:r>
          </w:p>
        </w:tc>
        <w:tc>
          <w:tcPr>
            <w:tcW w:w="1304" w:type="dxa"/>
            <w:shd w:val="clear" w:color="auto" w:fill="auto"/>
            <w:vAlign w:val="center"/>
          </w:tcPr>
          <w:p w:rsidR="00C2708C" w:rsidRPr="002526EC" w:rsidRDefault="00C2708C" w:rsidP="00F266AC">
            <w:pPr>
              <w:widowControl w:val="0"/>
              <w:jc w:val="center"/>
              <w:rPr>
                <w:sz w:val="24"/>
                <w:szCs w:val="24"/>
                <w:lang w:val="en-US" w:eastAsia="sk-SK"/>
              </w:rPr>
            </w:pPr>
            <w:r w:rsidRPr="002526EC">
              <w:rPr>
                <w:sz w:val="24"/>
                <w:szCs w:val="24"/>
                <w:lang w:val="en-US" w:eastAsia="sk-SK"/>
              </w:rPr>
              <w:t>Z</w:t>
            </w:r>
          </w:p>
        </w:tc>
      </w:tr>
      <w:tr w:rsidR="00C2708C" w:rsidRPr="001B56DC" w:rsidTr="002526EC">
        <w:trPr>
          <w:trHeight w:val="283"/>
          <w:jc w:val="center"/>
        </w:trPr>
        <w:tc>
          <w:tcPr>
            <w:tcW w:w="1304" w:type="dxa"/>
            <w:shd w:val="clear" w:color="auto" w:fill="auto"/>
            <w:vAlign w:val="center"/>
          </w:tcPr>
          <w:p w:rsidR="00C2708C" w:rsidRPr="002526EC" w:rsidRDefault="00FB75DA" w:rsidP="00F266AC">
            <w:pPr>
              <w:widowControl w:val="0"/>
              <w:rPr>
                <w:sz w:val="24"/>
                <w:szCs w:val="24"/>
                <w:lang w:val="en-US" w:eastAsia="sk-SK"/>
              </w:rPr>
            </w:pPr>
            <w:r>
              <w:rPr>
                <w:sz w:val="24"/>
                <w:szCs w:val="24"/>
                <w:lang w:val="en-US" w:eastAsia="sk-SK"/>
              </w:rPr>
              <w:t>material</w:t>
            </w:r>
          </w:p>
        </w:tc>
        <w:tc>
          <w:tcPr>
            <w:tcW w:w="1304" w:type="dxa"/>
            <w:shd w:val="clear" w:color="auto" w:fill="auto"/>
            <w:vAlign w:val="center"/>
          </w:tcPr>
          <w:p w:rsidR="00C2708C" w:rsidRPr="002526EC" w:rsidRDefault="00C2708C" w:rsidP="00C2708C">
            <w:pPr>
              <w:widowControl w:val="0"/>
              <w:jc w:val="center"/>
              <w:rPr>
                <w:sz w:val="24"/>
                <w:szCs w:val="24"/>
                <w:lang w:val="en-US" w:eastAsia="sk-SK"/>
              </w:rPr>
            </w:pPr>
            <w:r w:rsidRPr="002526EC">
              <w:rPr>
                <w:color w:val="000000" w:themeColor="text1"/>
                <w:sz w:val="24"/>
                <w:szCs w:val="24"/>
                <w:shd w:val="clear" w:color="auto" w:fill="FFFFFF"/>
                <w:lang w:val="en-US"/>
              </w:rPr>
              <w:t>10.00</w:t>
            </w:r>
          </w:p>
        </w:tc>
        <w:tc>
          <w:tcPr>
            <w:tcW w:w="1304" w:type="dxa"/>
            <w:shd w:val="clear" w:color="auto" w:fill="auto"/>
            <w:vAlign w:val="center"/>
          </w:tcPr>
          <w:p w:rsidR="00C2708C" w:rsidRPr="002526EC" w:rsidRDefault="00C2708C" w:rsidP="00C2708C">
            <w:pPr>
              <w:widowControl w:val="0"/>
              <w:jc w:val="center"/>
              <w:rPr>
                <w:sz w:val="24"/>
                <w:szCs w:val="24"/>
                <w:lang w:val="en-US" w:eastAsia="sk-SK"/>
              </w:rPr>
            </w:pPr>
            <w:r w:rsidRPr="002526EC">
              <w:rPr>
                <w:color w:val="000000" w:themeColor="text1"/>
                <w:sz w:val="24"/>
                <w:szCs w:val="24"/>
                <w:shd w:val="clear" w:color="auto" w:fill="FFFFFF"/>
                <w:lang w:val="en-US"/>
              </w:rPr>
              <w:t>10.00</w:t>
            </w:r>
          </w:p>
        </w:tc>
        <w:tc>
          <w:tcPr>
            <w:tcW w:w="1304" w:type="dxa"/>
            <w:shd w:val="clear" w:color="auto" w:fill="auto"/>
            <w:vAlign w:val="center"/>
          </w:tcPr>
          <w:p w:rsidR="00C2708C" w:rsidRPr="002526EC" w:rsidRDefault="00C2708C" w:rsidP="00C2708C">
            <w:pPr>
              <w:widowControl w:val="0"/>
              <w:jc w:val="center"/>
              <w:rPr>
                <w:sz w:val="24"/>
                <w:szCs w:val="24"/>
                <w:lang w:val="en-US" w:eastAsia="sk-SK"/>
              </w:rPr>
            </w:pPr>
            <w:r w:rsidRPr="002526EC">
              <w:rPr>
                <w:color w:val="000000" w:themeColor="text1"/>
                <w:sz w:val="24"/>
                <w:szCs w:val="24"/>
                <w:shd w:val="clear" w:color="auto" w:fill="FFFFFF"/>
                <w:lang w:val="en-US"/>
              </w:rPr>
              <w:t>80.00</w:t>
            </w:r>
          </w:p>
        </w:tc>
      </w:tr>
    </w:tbl>
    <w:bookmarkEnd w:id="0"/>
    <w:p w:rsidR="00F30817" w:rsidRPr="00DD4E1D" w:rsidRDefault="00404367" w:rsidP="00052EAA">
      <w:pPr>
        <w:pStyle w:val="TTPSectionHeading"/>
      </w:pPr>
      <w:r>
        <w:t>Acknowledgment</w:t>
      </w:r>
      <w:r w:rsidR="00EF1872">
        <w:t xml:space="preserve"> </w:t>
      </w:r>
      <w:r w:rsidR="00EF1872" w:rsidRPr="00EF1872">
        <w:rPr>
          <w:b w:val="0"/>
        </w:rPr>
        <w:t>(if necessary)</w:t>
      </w:r>
    </w:p>
    <w:p w:rsidR="00F30817" w:rsidRPr="00DD4E1D" w:rsidRDefault="008265C7" w:rsidP="008265C7">
      <w:pPr>
        <w:pStyle w:val="TTPParagraph1st"/>
      </w:pPr>
      <w:r>
        <w:t>There is a place for acknowledgment</w:t>
      </w:r>
      <w:r w:rsidR="00F30817" w:rsidRPr="00DD4E1D">
        <w:t>.</w:t>
      </w:r>
    </w:p>
    <w:p w:rsidR="00F30817" w:rsidRDefault="00F30817" w:rsidP="00052EAA">
      <w:pPr>
        <w:pStyle w:val="TTPSectionHeading"/>
      </w:pPr>
      <w:r w:rsidRPr="00DD4E1D">
        <w:t>References</w:t>
      </w:r>
      <w:r w:rsidR="00EF1872">
        <w:t xml:space="preserve"> </w:t>
      </w:r>
      <w:r w:rsidR="00EF1872" w:rsidRPr="00EF1872">
        <w:rPr>
          <w:b w:val="0"/>
        </w:rPr>
        <w:t>(if necessary)</w:t>
      </w:r>
    </w:p>
    <w:p w:rsidR="00052EAA" w:rsidRDefault="004F7AE3" w:rsidP="006A0AD4">
      <w:pPr>
        <w:pStyle w:val="TTPReference"/>
        <w:rPr>
          <w:lang w:val="en-US"/>
        </w:rPr>
      </w:pPr>
      <w:r w:rsidRPr="004F7AE3">
        <w:rPr>
          <w:lang w:val="en-US"/>
        </w:rPr>
        <w:t>[1]</w:t>
      </w:r>
      <w:r w:rsidRPr="004F7AE3">
        <w:rPr>
          <w:lang w:val="en-US"/>
        </w:rPr>
        <w:tab/>
      </w:r>
      <w:r w:rsidR="00052EAA">
        <w:rPr>
          <w:lang w:val="en-US"/>
        </w:rPr>
        <w:t xml:space="preserve">A.B. Cain, D.E. Fine, Title of </w:t>
      </w:r>
      <w:r w:rsidR="00FB75DA">
        <w:rPr>
          <w:lang w:val="en-US"/>
        </w:rPr>
        <w:t>P</w:t>
      </w:r>
      <w:r w:rsidR="00052EAA">
        <w:rPr>
          <w:lang w:val="en-US"/>
        </w:rPr>
        <w:t xml:space="preserve">aper, </w:t>
      </w:r>
      <w:r w:rsidR="00052EAA" w:rsidRPr="00052EAA">
        <w:rPr>
          <w:i/>
          <w:lang w:val="en-US"/>
        </w:rPr>
        <w:t>Journal</w:t>
      </w:r>
      <w:r w:rsidR="00052EAA">
        <w:rPr>
          <w:lang w:val="en-US"/>
        </w:rPr>
        <w:t xml:space="preserve"> 11 (2021) 22-33.</w:t>
      </w:r>
    </w:p>
    <w:p w:rsidR="004F7AE3" w:rsidRDefault="00052EAA" w:rsidP="004F7AE3">
      <w:pPr>
        <w:pStyle w:val="TTPReference"/>
        <w:rPr>
          <w:lang w:val="en-US"/>
        </w:rPr>
      </w:pPr>
      <w:r>
        <w:rPr>
          <w:lang w:val="en-US"/>
        </w:rPr>
        <w:t xml:space="preserve">[2] </w:t>
      </w:r>
      <w:r w:rsidR="006A0AD4">
        <w:rPr>
          <w:lang w:val="en-US"/>
        </w:rPr>
        <w:tab/>
        <w:t xml:space="preserve">G. High, et al., Title of </w:t>
      </w:r>
      <w:r w:rsidR="00FB75DA">
        <w:rPr>
          <w:lang w:val="en-US"/>
        </w:rPr>
        <w:t>B</w:t>
      </w:r>
      <w:r w:rsidR="006A0AD4">
        <w:rPr>
          <w:lang w:val="en-US"/>
        </w:rPr>
        <w:t>ook, 4</w:t>
      </w:r>
      <w:r w:rsidR="006A0AD4" w:rsidRPr="006A0AD4">
        <w:rPr>
          <w:vertAlign w:val="superscript"/>
          <w:lang w:val="en-US"/>
        </w:rPr>
        <w:t>th</w:t>
      </w:r>
      <w:r w:rsidR="006A0AD4">
        <w:rPr>
          <w:lang w:val="en-US"/>
        </w:rPr>
        <w:t xml:space="preserve"> ed., Publisher, City, 2021</w:t>
      </w:r>
      <w:r w:rsidR="004F7AE3" w:rsidRPr="004F7AE3">
        <w:rPr>
          <w:lang w:val="en-US"/>
        </w:rPr>
        <w:t>.</w:t>
      </w:r>
    </w:p>
    <w:p w:rsidR="004C48B6" w:rsidRPr="006A0AD4" w:rsidRDefault="004F7AE3">
      <w:pPr>
        <w:pStyle w:val="TTPReference"/>
        <w:rPr>
          <w:lang w:val="en-US"/>
        </w:rPr>
      </w:pPr>
      <w:r w:rsidRPr="004F7AE3">
        <w:rPr>
          <w:lang w:val="en-US"/>
        </w:rPr>
        <w:t>[3]</w:t>
      </w:r>
      <w:r w:rsidRPr="004F7AE3">
        <w:rPr>
          <w:lang w:val="en-US"/>
        </w:rPr>
        <w:tab/>
      </w:r>
      <w:r w:rsidR="006A0AD4">
        <w:rPr>
          <w:lang w:val="en-US"/>
        </w:rPr>
        <w:t>I.J. K</w:t>
      </w:r>
      <w:r w:rsidR="00FB75DA">
        <w:rPr>
          <w:lang w:val="en-US"/>
        </w:rPr>
        <w:t>ey</w:t>
      </w:r>
      <w:r w:rsidR="006A0AD4">
        <w:rPr>
          <w:lang w:val="en-US"/>
        </w:rPr>
        <w:t xml:space="preserve">, Title of </w:t>
      </w:r>
      <w:r w:rsidR="00FB75DA">
        <w:rPr>
          <w:lang w:val="en-US"/>
        </w:rPr>
        <w:t>C</w:t>
      </w:r>
      <w:r w:rsidR="006A0AD4">
        <w:rPr>
          <w:lang w:val="en-US"/>
        </w:rPr>
        <w:t xml:space="preserve">apture, in: L.M. New </w:t>
      </w:r>
      <w:r w:rsidRPr="004F7AE3">
        <w:rPr>
          <w:lang w:val="en-US"/>
        </w:rPr>
        <w:t xml:space="preserve">(Ed.), </w:t>
      </w:r>
      <w:r w:rsidR="006A0AD4">
        <w:rPr>
          <w:lang w:val="en-US"/>
        </w:rPr>
        <w:t xml:space="preserve">Title of </w:t>
      </w:r>
      <w:r w:rsidR="00FB75DA">
        <w:rPr>
          <w:lang w:val="en-US"/>
        </w:rPr>
        <w:t>H</w:t>
      </w:r>
      <w:r w:rsidR="006A0AD4">
        <w:rPr>
          <w:lang w:val="en-US"/>
        </w:rPr>
        <w:t>andbook, Publisher, City, 2021</w:t>
      </w:r>
      <w:r w:rsidRPr="004F7AE3">
        <w:rPr>
          <w:lang w:val="en-US"/>
        </w:rPr>
        <w:t>,</w:t>
      </w:r>
      <w:r w:rsidR="006A0AD4">
        <w:rPr>
          <w:lang w:val="en-US"/>
        </w:rPr>
        <w:t xml:space="preserve"> 4</w:t>
      </w:r>
      <w:r w:rsidR="00CC17A1">
        <w:rPr>
          <w:lang w:val="en-US"/>
        </w:rPr>
        <w:t>4</w:t>
      </w:r>
      <w:r w:rsidR="006A0AD4">
        <w:rPr>
          <w:lang w:val="en-US"/>
        </w:rPr>
        <w:t>-5</w:t>
      </w:r>
      <w:r w:rsidR="00CC17A1">
        <w:rPr>
          <w:lang w:val="en-US"/>
        </w:rPr>
        <w:t>5</w:t>
      </w:r>
      <w:r w:rsidR="006A0AD4">
        <w:rPr>
          <w:lang w:val="en-US"/>
        </w:rPr>
        <w:t>.</w:t>
      </w:r>
    </w:p>
    <w:sectPr w:rsidR="004C48B6" w:rsidRPr="006A0AD4"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AE" w:rsidRDefault="00D806AE">
      <w:r>
        <w:separator/>
      </w:r>
    </w:p>
  </w:endnote>
  <w:endnote w:type="continuationSeparator" w:id="0">
    <w:p w:rsidR="00D806AE" w:rsidRDefault="00D8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AE" w:rsidRDefault="00D806AE">
      <w:r>
        <w:separator/>
      </w:r>
    </w:p>
  </w:footnote>
  <w:footnote w:type="continuationSeparator" w:id="0">
    <w:p w:rsidR="00D806AE" w:rsidRDefault="00D8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lavika"/>
      <w:spacing w:after="24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Pr="00CE5DA9" w:rsidRDefault="00005C28" w:rsidP="00005C28">
    <w:pPr>
      <w:pStyle w:val="Hlavika"/>
      <w:tabs>
        <w:tab w:val="clear" w:pos="4536"/>
        <w:tab w:val="clear" w:pos="9072"/>
        <w:tab w:val="center" w:pos="5954"/>
        <w:tab w:val="right" w:pos="9639"/>
      </w:tabs>
      <w:spacing w:after="240"/>
      <w:rPr>
        <w:rFonts w:ascii="Arial" w:hAnsi="Arial" w:cs="Arial"/>
      </w:rPr>
    </w:pPr>
    <w:proofErr w:type="spellStart"/>
    <w:r w:rsidRPr="00CE5DA9">
      <w:rPr>
        <w:rFonts w:ascii="Arial" w:hAnsi="Arial" w:cs="Arial"/>
      </w:rPr>
      <w:t>Metallography</w:t>
    </w:r>
    <w:proofErr w:type="spellEnd"/>
    <w:r w:rsidRPr="00CE5DA9">
      <w:rPr>
        <w:rFonts w:ascii="Arial" w:hAnsi="Arial" w:cs="Arial"/>
      </w:rPr>
      <w:t xml:space="preserve"> &amp; Fractography 2022</w:t>
    </w:r>
    <w:r w:rsidRPr="00CE5DA9">
      <w:rPr>
        <w:rFonts w:ascii="Arial" w:hAnsi="Arial" w:cs="Arial"/>
      </w:rPr>
      <w:tab/>
    </w:r>
    <w:r w:rsidRPr="00CE5DA9">
      <w:rPr>
        <w:rFonts w:ascii="Arial" w:hAnsi="Arial" w:cs="Arial"/>
      </w:rPr>
      <w:tab/>
      <w:t>Abstract Booklet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05C28"/>
    <w:rsid w:val="00052B4B"/>
    <w:rsid w:val="00052EAA"/>
    <w:rsid w:val="00053BF2"/>
    <w:rsid w:val="00065FBA"/>
    <w:rsid w:val="000C3EA9"/>
    <w:rsid w:val="000E0B9D"/>
    <w:rsid w:val="000E171F"/>
    <w:rsid w:val="001553C0"/>
    <w:rsid w:val="00191D51"/>
    <w:rsid w:val="00192CBA"/>
    <w:rsid w:val="001C5B52"/>
    <w:rsid w:val="00223F06"/>
    <w:rsid w:val="002408E4"/>
    <w:rsid w:val="002510F4"/>
    <w:rsid w:val="00251A99"/>
    <w:rsid w:val="002526EC"/>
    <w:rsid w:val="00295485"/>
    <w:rsid w:val="002C1997"/>
    <w:rsid w:val="002D389A"/>
    <w:rsid w:val="002F16CE"/>
    <w:rsid w:val="003A35CE"/>
    <w:rsid w:val="003F74F5"/>
    <w:rsid w:val="00404367"/>
    <w:rsid w:val="00432166"/>
    <w:rsid w:val="0049544C"/>
    <w:rsid w:val="004C48B6"/>
    <w:rsid w:val="004D18B0"/>
    <w:rsid w:val="004F7AE3"/>
    <w:rsid w:val="0051778E"/>
    <w:rsid w:val="00527607"/>
    <w:rsid w:val="00536183"/>
    <w:rsid w:val="00537DB6"/>
    <w:rsid w:val="00551354"/>
    <w:rsid w:val="00552712"/>
    <w:rsid w:val="00580DFD"/>
    <w:rsid w:val="005D0A74"/>
    <w:rsid w:val="005D5565"/>
    <w:rsid w:val="00660A63"/>
    <w:rsid w:val="00674727"/>
    <w:rsid w:val="006A0AD4"/>
    <w:rsid w:val="006A77C3"/>
    <w:rsid w:val="006B347C"/>
    <w:rsid w:val="006C2709"/>
    <w:rsid w:val="006D2C1A"/>
    <w:rsid w:val="00742FA2"/>
    <w:rsid w:val="00750D56"/>
    <w:rsid w:val="00774597"/>
    <w:rsid w:val="007A072D"/>
    <w:rsid w:val="007A1ECC"/>
    <w:rsid w:val="007B30DC"/>
    <w:rsid w:val="008265C7"/>
    <w:rsid w:val="00830427"/>
    <w:rsid w:val="00883F10"/>
    <w:rsid w:val="008D1944"/>
    <w:rsid w:val="008D5F72"/>
    <w:rsid w:val="00920837"/>
    <w:rsid w:val="009414EB"/>
    <w:rsid w:val="00974E51"/>
    <w:rsid w:val="00975783"/>
    <w:rsid w:val="00983F11"/>
    <w:rsid w:val="009B6F72"/>
    <w:rsid w:val="00A05306"/>
    <w:rsid w:val="00A1338E"/>
    <w:rsid w:val="00A6796C"/>
    <w:rsid w:val="00A76C04"/>
    <w:rsid w:val="00AB435A"/>
    <w:rsid w:val="00AB5597"/>
    <w:rsid w:val="00AD3A4F"/>
    <w:rsid w:val="00B06EA9"/>
    <w:rsid w:val="00B11627"/>
    <w:rsid w:val="00B56E8D"/>
    <w:rsid w:val="00B60788"/>
    <w:rsid w:val="00B8668C"/>
    <w:rsid w:val="00BA38F5"/>
    <w:rsid w:val="00BC3ABB"/>
    <w:rsid w:val="00BD54EA"/>
    <w:rsid w:val="00C2708C"/>
    <w:rsid w:val="00C415E0"/>
    <w:rsid w:val="00C42366"/>
    <w:rsid w:val="00C42F96"/>
    <w:rsid w:val="00C83653"/>
    <w:rsid w:val="00C84905"/>
    <w:rsid w:val="00CC0CCE"/>
    <w:rsid w:val="00CC13F7"/>
    <w:rsid w:val="00CC17A1"/>
    <w:rsid w:val="00CE5DA9"/>
    <w:rsid w:val="00CF1396"/>
    <w:rsid w:val="00D21AFA"/>
    <w:rsid w:val="00D22891"/>
    <w:rsid w:val="00D430B7"/>
    <w:rsid w:val="00D806AE"/>
    <w:rsid w:val="00D91DD9"/>
    <w:rsid w:val="00DB1460"/>
    <w:rsid w:val="00DD4E1D"/>
    <w:rsid w:val="00DF30AC"/>
    <w:rsid w:val="00E45C96"/>
    <w:rsid w:val="00E56305"/>
    <w:rsid w:val="00E62D2A"/>
    <w:rsid w:val="00E92BEF"/>
    <w:rsid w:val="00EB154E"/>
    <w:rsid w:val="00EF1872"/>
    <w:rsid w:val="00F140C6"/>
    <w:rsid w:val="00F15E79"/>
    <w:rsid w:val="00F30817"/>
    <w:rsid w:val="00F3438C"/>
    <w:rsid w:val="00F95B0C"/>
    <w:rsid w:val="00FA14D3"/>
    <w:rsid w:val="00FB0911"/>
    <w:rsid w:val="00FB75DA"/>
    <w:rsid w:val="00FC333C"/>
    <w:rsid w:val="00FD4398"/>
    <w:rsid w:val="00FE6BC1"/>
    <w:rsid w:val="00FF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pPr>
    <w:rPr>
      <w:lang w:val="de-DE" w:eastAsia="en-US"/>
    </w:rPr>
  </w:style>
  <w:style w:type="paragraph" w:styleId="Nadpis1">
    <w:name w:val="heading 1"/>
    <w:basedOn w:val="Normlny"/>
    <w:next w:val="Normlny"/>
    <w:link w:val="Nadpis1Char"/>
    <w:uiPriority w:val="99"/>
    <w:qFormat/>
    <w:pPr>
      <w:keepNext/>
      <w:autoSpaceDE/>
      <w:autoSpaceDN/>
      <w:outlineLvl w:val="0"/>
    </w:pPr>
    <w:rPr>
      <w:b/>
      <w:bCs/>
      <w:sz w:val="32"/>
      <w:szCs w:val="32"/>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y"/>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y"/>
    <w:next w:val="TTPAddress"/>
    <w:uiPriority w:val="99"/>
    <w:pPr>
      <w:spacing w:before="120"/>
      <w:jc w:val="center"/>
    </w:pPr>
    <w:rPr>
      <w:rFonts w:ascii="Arial" w:hAnsi="Arial" w:cs="Arial"/>
      <w:sz w:val="28"/>
      <w:szCs w:val="28"/>
      <w:lang w:val="en-US"/>
    </w:rPr>
  </w:style>
  <w:style w:type="paragraph" w:customStyle="1" w:styleId="TTPAddress">
    <w:name w:val="TTP Address"/>
    <w:basedOn w:val="Normlny"/>
    <w:uiPriority w:val="99"/>
    <w:pPr>
      <w:spacing w:before="120"/>
      <w:jc w:val="center"/>
    </w:pPr>
    <w:rPr>
      <w:rFonts w:ascii="Arial" w:hAnsi="Arial" w:cs="Arial"/>
      <w:sz w:val="22"/>
      <w:szCs w:val="22"/>
      <w:lang w:val="en-US"/>
    </w:rPr>
  </w:style>
  <w:style w:type="paragraph" w:customStyle="1" w:styleId="TTPSectionHeading">
    <w:name w:val="TTP Section Heading"/>
    <w:basedOn w:val="Normlny"/>
    <w:next w:val="TTPParagraph1st"/>
    <w:uiPriority w:val="99"/>
    <w:pPr>
      <w:spacing w:before="360" w:after="120"/>
      <w:jc w:val="both"/>
    </w:pPr>
    <w:rPr>
      <w:b/>
      <w:bCs/>
      <w:sz w:val="24"/>
      <w:szCs w:val="24"/>
      <w:lang w:val="en-US"/>
    </w:rPr>
  </w:style>
  <w:style w:type="paragraph" w:customStyle="1" w:styleId="TTPParagraph1st">
    <w:name w:val="TTP Paragraph (1st)"/>
    <w:basedOn w:val="Normlny"/>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y"/>
    <w:uiPriority w:val="99"/>
    <w:pPr>
      <w:tabs>
        <w:tab w:val="left" w:pos="426"/>
      </w:tabs>
      <w:spacing w:after="120" w:line="288" w:lineRule="atLeast"/>
      <w:jc w:val="both"/>
    </w:pPr>
    <w:rPr>
      <w:sz w:val="24"/>
      <w:szCs w:val="24"/>
    </w:rPr>
  </w:style>
  <w:style w:type="paragraph" w:customStyle="1" w:styleId="TTPKeywords">
    <w:name w:val="TTP Keywords"/>
    <w:basedOn w:val="Normlny"/>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y"/>
    <w:next w:val="TTPSectionHeading"/>
    <w:uiPriority w:val="99"/>
    <w:pPr>
      <w:spacing w:before="360"/>
      <w:jc w:val="both"/>
    </w:pPr>
    <w:rPr>
      <w:sz w:val="24"/>
      <w:szCs w:val="24"/>
      <w:lang w:val="en-US"/>
    </w:rPr>
  </w:style>
  <w:style w:type="paragraph" w:customStyle="1" w:styleId="TTPEquation">
    <w:name w:val="TTP Equation"/>
    <w:basedOn w:val="Normlny"/>
    <w:next w:val="TTPParagraph1st"/>
    <w:uiPriority w:val="99"/>
    <w:pPr>
      <w:tabs>
        <w:tab w:val="right" w:pos="9923"/>
      </w:tabs>
      <w:spacing w:before="240" w:after="240"/>
      <w:ind w:left="284" w:right="-11"/>
      <w:jc w:val="both"/>
    </w:pPr>
    <w:rPr>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0"/>
      <w:szCs w:val="20"/>
      <w:lang w:val="de-DE" w:eastAsia="en-US"/>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prepojenie">
    <w:name w:val="Hyperlink"/>
    <w:uiPriority w:val="99"/>
    <w:rPr>
      <w:rFonts w:cs="Times New Roman"/>
      <w:color w:val="0000FF"/>
      <w:u w:val="single"/>
    </w:rPr>
  </w:style>
  <w:style w:type="character" w:styleId="PouitHypertextovPrepojenie">
    <w:name w:val="FollowedHyperlink"/>
    <w:uiPriority w:val="99"/>
    <w:rPr>
      <w:rFonts w:cs="Times New Roman"/>
      <w:color w:val="800080"/>
      <w:u w:val="single"/>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link w:val="Textpoznmkypodiarou"/>
    <w:uiPriority w:val="99"/>
    <w:semiHidden/>
    <w:locked/>
    <w:rPr>
      <w:rFonts w:cs="Times New Roman"/>
      <w:sz w:val="20"/>
      <w:szCs w:val="20"/>
      <w:lang w:val="de-DE" w:eastAsia="en-US"/>
    </w:rPr>
  </w:style>
  <w:style w:type="character" w:styleId="Odkaznapoznmkupodiarou">
    <w:name w:val="footnote reference"/>
    <w:uiPriority w:val="99"/>
    <w:semiHidden/>
    <w:rPr>
      <w:rFonts w:cs="Times New Roman"/>
      <w:vertAlign w:val="superscript"/>
    </w:rPr>
  </w:style>
  <w:style w:type="paragraph" w:styleId="PredformtovanHTML">
    <w:name w:val="HTML Preformatted"/>
    <w:basedOn w:val="Normlny"/>
    <w:link w:val="Predformtovan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edformtovanHTMLChar">
    <w:name w:val="Predformátované HTML Char"/>
    <w:link w:val="PredformtovanHTML"/>
    <w:uiPriority w:val="99"/>
    <w:semiHidden/>
    <w:rsid w:val="004F7AE3"/>
    <w:rPr>
      <w:rFonts w:ascii="Courier New" w:hAnsi="Courier New" w:cs="Courier New"/>
    </w:rPr>
  </w:style>
  <w:style w:type="table" w:styleId="Mriekatabuky">
    <w:name w:val="Table Grid"/>
    <w:basedOn w:val="Normlnatabuka"/>
    <w:uiPriority w:val="99"/>
    <w:qFormat/>
    <w:locked/>
    <w:rsid w:val="00C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autoSpaceDE w:val="0"/>
      <w:autoSpaceDN w:val="0"/>
    </w:pPr>
    <w:rPr>
      <w:lang w:val="de-DE" w:eastAsia="en-US"/>
    </w:rPr>
  </w:style>
  <w:style w:type="paragraph" w:styleId="Nadpis1">
    <w:name w:val="heading 1"/>
    <w:basedOn w:val="Normlny"/>
    <w:next w:val="Normlny"/>
    <w:link w:val="Nadpis1Char"/>
    <w:uiPriority w:val="99"/>
    <w:qFormat/>
    <w:pPr>
      <w:keepNext/>
      <w:autoSpaceDE/>
      <w:autoSpaceDN/>
      <w:outlineLvl w:val="0"/>
    </w:pPr>
    <w:rPr>
      <w:b/>
      <w:bCs/>
      <w:sz w:val="32"/>
      <w:szCs w:val="32"/>
      <w:u w:val="single"/>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y"/>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y"/>
    <w:next w:val="TTPAddress"/>
    <w:uiPriority w:val="99"/>
    <w:pPr>
      <w:spacing w:before="120"/>
      <w:jc w:val="center"/>
    </w:pPr>
    <w:rPr>
      <w:rFonts w:ascii="Arial" w:hAnsi="Arial" w:cs="Arial"/>
      <w:sz w:val="28"/>
      <w:szCs w:val="28"/>
      <w:lang w:val="en-US"/>
    </w:rPr>
  </w:style>
  <w:style w:type="paragraph" w:customStyle="1" w:styleId="TTPAddress">
    <w:name w:val="TTP Address"/>
    <w:basedOn w:val="Normlny"/>
    <w:uiPriority w:val="99"/>
    <w:pPr>
      <w:spacing w:before="120"/>
      <w:jc w:val="center"/>
    </w:pPr>
    <w:rPr>
      <w:rFonts w:ascii="Arial" w:hAnsi="Arial" w:cs="Arial"/>
      <w:sz w:val="22"/>
      <w:szCs w:val="22"/>
      <w:lang w:val="en-US"/>
    </w:rPr>
  </w:style>
  <w:style w:type="paragraph" w:customStyle="1" w:styleId="TTPSectionHeading">
    <w:name w:val="TTP Section Heading"/>
    <w:basedOn w:val="Normlny"/>
    <w:next w:val="TTPParagraph1st"/>
    <w:uiPriority w:val="99"/>
    <w:pPr>
      <w:spacing w:before="360" w:after="120"/>
      <w:jc w:val="both"/>
    </w:pPr>
    <w:rPr>
      <w:b/>
      <w:bCs/>
      <w:sz w:val="24"/>
      <w:szCs w:val="24"/>
      <w:lang w:val="en-US"/>
    </w:rPr>
  </w:style>
  <w:style w:type="paragraph" w:customStyle="1" w:styleId="TTPParagraph1st">
    <w:name w:val="TTP Paragraph (1st)"/>
    <w:basedOn w:val="Normlny"/>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y"/>
    <w:uiPriority w:val="99"/>
    <w:pPr>
      <w:tabs>
        <w:tab w:val="left" w:pos="426"/>
      </w:tabs>
      <w:spacing w:after="120" w:line="288" w:lineRule="atLeast"/>
      <w:jc w:val="both"/>
    </w:pPr>
    <w:rPr>
      <w:sz w:val="24"/>
      <w:szCs w:val="24"/>
    </w:rPr>
  </w:style>
  <w:style w:type="paragraph" w:customStyle="1" w:styleId="TTPKeywords">
    <w:name w:val="TTP Keywords"/>
    <w:basedOn w:val="Normlny"/>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y"/>
    <w:next w:val="TTPSectionHeading"/>
    <w:uiPriority w:val="99"/>
    <w:pPr>
      <w:spacing w:before="360"/>
      <w:jc w:val="both"/>
    </w:pPr>
    <w:rPr>
      <w:sz w:val="24"/>
      <w:szCs w:val="24"/>
      <w:lang w:val="en-US"/>
    </w:rPr>
  </w:style>
  <w:style w:type="paragraph" w:customStyle="1" w:styleId="TTPEquation">
    <w:name w:val="TTP Equation"/>
    <w:basedOn w:val="Normlny"/>
    <w:next w:val="TTPParagraph1st"/>
    <w:uiPriority w:val="99"/>
    <w:pPr>
      <w:tabs>
        <w:tab w:val="right" w:pos="9923"/>
      </w:tabs>
      <w:spacing w:before="240" w:after="240"/>
      <w:ind w:left="284" w:right="-11"/>
      <w:jc w:val="both"/>
    </w:pPr>
    <w:rPr>
      <w:sz w:val="24"/>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0"/>
      <w:szCs w:val="20"/>
      <w:lang w:val="de-DE" w:eastAsia="en-US"/>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prepojenie">
    <w:name w:val="Hyperlink"/>
    <w:uiPriority w:val="99"/>
    <w:rPr>
      <w:rFonts w:cs="Times New Roman"/>
      <w:color w:val="0000FF"/>
      <w:u w:val="single"/>
    </w:rPr>
  </w:style>
  <w:style w:type="character" w:styleId="PouitHypertextovPrepojenie">
    <w:name w:val="FollowedHyperlink"/>
    <w:uiPriority w:val="99"/>
    <w:rPr>
      <w:rFonts w:cs="Times New Roman"/>
      <w:color w:val="800080"/>
      <w:u w:val="single"/>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link w:val="Textpoznmkypodiarou"/>
    <w:uiPriority w:val="99"/>
    <w:semiHidden/>
    <w:locked/>
    <w:rPr>
      <w:rFonts w:cs="Times New Roman"/>
      <w:sz w:val="20"/>
      <w:szCs w:val="20"/>
      <w:lang w:val="de-DE" w:eastAsia="en-US"/>
    </w:rPr>
  </w:style>
  <w:style w:type="character" w:styleId="Odkaznapoznmkupodiarou">
    <w:name w:val="footnote reference"/>
    <w:uiPriority w:val="99"/>
    <w:semiHidden/>
    <w:rPr>
      <w:rFonts w:cs="Times New Roman"/>
      <w:vertAlign w:val="superscript"/>
    </w:rPr>
  </w:style>
  <w:style w:type="paragraph" w:styleId="PredformtovanHTML">
    <w:name w:val="HTML Preformatted"/>
    <w:basedOn w:val="Normlny"/>
    <w:link w:val="Predformtovan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PredformtovanHTMLChar">
    <w:name w:val="Predformátované HTML Char"/>
    <w:link w:val="PredformtovanHTML"/>
    <w:uiPriority w:val="99"/>
    <w:semiHidden/>
    <w:rsid w:val="004F7AE3"/>
    <w:rPr>
      <w:rFonts w:ascii="Courier New" w:hAnsi="Courier New" w:cs="Courier New"/>
    </w:rPr>
  </w:style>
  <w:style w:type="table" w:styleId="Mriekatabuky">
    <w:name w:val="Table Grid"/>
    <w:basedOn w:val="Normlnatabuka"/>
    <w:uiPriority w:val="99"/>
    <w:qFormat/>
    <w:locked/>
    <w:rsid w:val="00C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1640</Characters>
  <Application>Microsoft Office Word</Application>
  <DocSecurity>0</DocSecurity>
  <Lines>13</Lines>
  <Paragraphs>3</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Your Paper's Title Starts Here:</vt:lpstr>
      <vt:lpstr>Your Paper's Title Starts Here:</vt:lpstr>
      <vt:lpstr>Your Paper's Title Starts Here:</vt:lpstr>
    </vt:vector>
  </TitlesOfParts>
  <Company>Metallography &amp; Fractography Conference</Company>
  <LinksUpToDate>false</LinksUpToDate>
  <CharactersWithSpaces>1971</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Metallography &amp; Fractography 2022</dc:creator>
  <cp:keywords>Template for final abstract</cp:keywords>
  <cp:lastModifiedBy>Miloš</cp:lastModifiedBy>
  <cp:revision>3</cp:revision>
  <cp:lastPrinted>2010-04-09T05:23:00Z</cp:lastPrinted>
  <dcterms:created xsi:type="dcterms:W3CDTF">2021-12-07T13:15:00Z</dcterms:created>
  <dcterms:modified xsi:type="dcterms:W3CDTF">2021-12-07T13:17:00Z</dcterms:modified>
</cp:coreProperties>
</file>